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7167CBBB" w14:textId="77777777" w:rsidR="007863C3" w:rsidRDefault="00D86EC1" w:rsidP="00D86EC1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6B0B33">
        <w:rPr>
          <w:rFonts w:asciiTheme="minorHAnsi" w:hAnsiTheme="minorHAnsi" w:cstheme="minorHAnsi"/>
          <w:sz w:val="18"/>
          <w:szCs w:val="18"/>
        </w:rPr>
        <w:tab/>
      </w:r>
    </w:p>
    <w:p w14:paraId="2FA24864" w14:textId="77777777" w:rsidR="007863C3" w:rsidRDefault="007863C3" w:rsidP="00D86EC1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14:paraId="63A93CC8" w14:textId="68A2C088" w:rsidR="00315B0E" w:rsidRPr="00315B0E" w:rsidRDefault="00315B0E" w:rsidP="00315B0E">
      <w:pPr>
        <w:spacing w:after="0" w:line="360" w:lineRule="auto"/>
        <w:jc w:val="right"/>
        <w:rPr>
          <w:rFonts w:ascii="Arial" w:hAnsi="Arial" w:cs="Arial"/>
          <w:i/>
          <w:iCs/>
          <w:sz w:val="20"/>
          <w:szCs w:val="20"/>
          <w:lang w:val="en-US"/>
        </w:rPr>
      </w:pPr>
      <w:r w:rsidRPr="00315B0E">
        <w:rPr>
          <w:rFonts w:ascii="Arial" w:hAnsi="Arial" w:cs="Arial"/>
          <w:i/>
          <w:iCs/>
          <w:sz w:val="20"/>
          <w:szCs w:val="20"/>
          <w:lang w:val="en-GB"/>
        </w:rPr>
        <w:t>Appendix 4 to the Agreement between the beneficiary and Project Participant Measure 3</w:t>
      </w:r>
    </w:p>
    <w:p w14:paraId="03C8A653" w14:textId="77777777" w:rsidR="007863C3" w:rsidRPr="00315B0E" w:rsidRDefault="007863C3" w:rsidP="00D86EC1">
      <w:pPr>
        <w:spacing w:after="0"/>
        <w:jc w:val="right"/>
        <w:rPr>
          <w:rFonts w:asciiTheme="minorHAnsi" w:hAnsiTheme="minorHAnsi" w:cstheme="minorHAnsi"/>
          <w:sz w:val="18"/>
          <w:szCs w:val="18"/>
          <w:lang w:val="en-US"/>
        </w:rPr>
      </w:pPr>
    </w:p>
    <w:p w14:paraId="49FC6193" w14:textId="77777777" w:rsidR="00525CA9" w:rsidRPr="00315B0E" w:rsidRDefault="00525CA9" w:rsidP="00D86EC1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  <w:lang w:val="en-US"/>
        </w:rPr>
      </w:pPr>
    </w:p>
    <w:p w14:paraId="2400C071" w14:textId="1C537D58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 xml:space="preserve">Załącznik nr 5a do </w:t>
      </w:r>
      <w:r w:rsidR="000A19F1">
        <w:rPr>
          <w:rFonts w:asciiTheme="minorHAnsi" w:hAnsiTheme="minorHAnsi" w:cstheme="minorHAnsi"/>
          <w:b/>
          <w:i/>
          <w:sz w:val="18"/>
          <w:szCs w:val="18"/>
        </w:rPr>
        <w:t>Podręcznika beneficjenta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546021" w:rsidRDefault="00D86EC1" w:rsidP="00D86EC1">
      <w:pPr>
        <w:spacing w:after="0"/>
        <w:jc w:val="right"/>
        <w:rPr>
          <w:rFonts w:asciiTheme="minorHAnsi" w:hAnsiTheme="minorHAnsi" w:cstheme="minorHAnsi"/>
          <w:lang w:val="en-US"/>
        </w:rPr>
      </w:pPr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 xml:space="preserve">na </w:t>
      </w:r>
      <w:proofErr w:type="spellStart"/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>przetwarzanie</w:t>
      </w:r>
      <w:proofErr w:type="spellEnd"/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>danych</w:t>
      </w:r>
      <w:proofErr w:type="spellEnd"/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Pr="00546021">
        <w:rPr>
          <w:rFonts w:asciiTheme="minorHAnsi" w:hAnsiTheme="minorHAnsi" w:cstheme="minorHAnsi"/>
          <w:i/>
          <w:sz w:val="18"/>
          <w:szCs w:val="18"/>
          <w:lang w:val="en-US"/>
        </w:rPr>
        <w:t>osobowych</w:t>
      </w:r>
      <w:proofErr w:type="spellEnd"/>
    </w:p>
    <w:p w14:paraId="69589FF2" w14:textId="77777777" w:rsidR="00257D6C" w:rsidRPr="00546021" w:rsidRDefault="00257D6C" w:rsidP="00D20354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A5DC90E" w14:textId="77777777" w:rsidR="001075E0" w:rsidRDefault="00257D6C" w:rsidP="00C74812">
      <w:pPr>
        <w:tabs>
          <w:tab w:val="left" w:pos="171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/>
          <w:sz w:val="24"/>
          <w:szCs w:val="24"/>
          <w:lang w:val="en-US"/>
        </w:rPr>
        <w:t>ADDITIONAL CONSENT OF THE PARTICIPANT FOR THE PROCESSING OF PERSONAL DATA</w:t>
      </w:r>
    </w:p>
    <w:p w14:paraId="4E043C93" w14:textId="77777777" w:rsidR="00C74812" w:rsidRDefault="00C74812" w:rsidP="00C74812">
      <w:pPr>
        <w:tabs>
          <w:tab w:val="left" w:pos="171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BF77BFA" w14:textId="77777777" w:rsidR="00C74812" w:rsidRPr="001075E0" w:rsidRDefault="00C74812" w:rsidP="00C74812">
      <w:pPr>
        <w:tabs>
          <w:tab w:val="left" w:pos="171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61D2EE6" w14:textId="0C0829CF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In addition, I consent to the use of my personal data (first name, surname, institution, e-mail, contact phone</w:t>
      </w:r>
      <w:r w:rsidR="00DE705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number in the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Programme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of the Polish National Agency for Academic Exchange named </w:t>
      </w:r>
      <w:r w:rsidR="00DE705A">
        <w:rPr>
          <w:rFonts w:asciiTheme="minorHAnsi" w:hAnsiTheme="minorHAnsi" w:cstheme="minorHAnsi"/>
          <w:bCs/>
          <w:sz w:val="24"/>
          <w:szCs w:val="24"/>
          <w:lang w:val="en-US"/>
        </w:rPr>
        <w:t>“</w:t>
      </w:r>
      <w:r w:rsidR="00C74812" w:rsidRPr="00C74812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Strengthening the SGH Doctoral School’s Position Within the Framework of the International Area of Doctoral Education</w:t>
      </w:r>
      <w:r w:rsidRPr="00C74812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”,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in which I am a participant for the purpose of</w:t>
      </w:r>
    </w:p>
    <w:p w14:paraId="589D27D6" w14:textId="18F0F2CA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providing information about the Agency’s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programmes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activities to the following extent:</w:t>
      </w:r>
      <w:r w:rsidR="00C74812">
        <w:rPr>
          <w:rFonts w:asciiTheme="minorHAnsi" w:hAnsiTheme="minorHAnsi" w:cstheme="minorHAnsi"/>
          <w:bCs/>
          <w:sz w:val="24"/>
          <w:szCs w:val="24"/>
          <w:lang w:val="en-US"/>
        </w:rPr>
        <w:br/>
      </w:r>
    </w:p>
    <w:p w14:paraId="200E275E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newsletter addressed to project participants,</w:t>
      </w:r>
    </w:p>
    <w:p w14:paraId="5A0906D5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invitations to meetings/webinars,</w:t>
      </w:r>
    </w:p>
    <w:p w14:paraId="2757F05F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invitations to participate in a call for proposals,</w:t>
      </w:r>
    </w:p>
    <w:p w14:paraId="73AD41ED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information on achievements/results.</w:t>
      </w:r>
    </w:p>
    <w:p w14:paraId="69204F43" w14:textId="093A1CD4" w:rsid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This data is being used based on my consent (Article 6(1)(a) of the GDPR), which I may withdraw at any time</w:t>
      </w:r>
      <w:r w:rsidR="00DE705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(withdrawal of consent does not affect the lawfulness of the use of the data during the period in which that</w:t>
      </w:r>
      <w:r w:rsidR="001441C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consent was in force). Provision of data for the aforementioned purposes is voluntary.</w:t>
      </w:r>
    </w:p>
    <w:p w14:paraId="178DBB4C" w14:textId="0696D57E" w:rsidR="001075E0" w:rsidRPr="001075E0" w:rsidRDefault="001441C9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Data may be transferred to entities cooperating with the Agency on the implementation of the</w:t>
      </w:r>
    </w:p>
    <w:p w14:paraId="3357130C" w14:textId="77777777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aforementioned tasks – pursuant to the data protection rules.</w:t>
      </w:r>
    </w:p>
    <w:p w14:paraId="62A6213B" w14:textId="20664075" w:rsidR="001075E0" w:rsidRPr="001075E0" w:rsidRDefault="001441C9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Personal data will be used for up to 5 years following the termination of the person's participation in a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programme</w:t>
      </w:r>
      <w:proofErr w:type="spellEnd"/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or activity carried out by the Agency or until any withdrawal of consent.</w:t>
      </w:r>
    </w:p>
    <w:p w14:paraId="1A55BD1C" w14:textId="40C4E873" w:rsidR="001075E0" w:rsidRDefault="0057103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I hereby acknowledge that I am entitled to:</w:t>
      </w:r>
    </w:p>
    <w:p w14:paraId="57E8CFC3" w14:textId="77777777" w:rsidR="00571030" w:rsidRPr="001075E0" w:rsidRDefault="0057103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644AB7E" w14:textId="77777777" w:rsidR="001075E0" w:rsidRPr="001075E0" w:rsidRDefault="001075E0" w:rsidP="00C74812">
      <w:pPr>
        <w:tabs>
          <w:tab w:val="left" w:pos="1710"/>
        </w:tabs>
        <w:spacing w:after="0"/>
        <w:ind w:left="113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1) demand access to my personal data from the Agency,</w:t>
      </w:r>
    </w:p>
    <w:p w14:paraId="7373F62F" w14:textId="77777777" w:rsidR="001075E0" w:rsidRPr="001075E0" w:rsidRDefault="001075E0" w:rsidP="00C74812">
      <w:pPr>
        <w:tabs>
          <w:tab w:val="left" w:pos="1710"/>
        </w:tabs>
        <w:spacing w:after="0"/>
        <w:ind w:left="113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2) correct, remove or limit the use of my personal data,</w:t>
      </w:r>
    </w:p>
    <w:p w14:paraId="42B85B1E" w14:textId="77777777" w:rsidR="001075E0" w:rsidRPr="001075E0" w:rsidRDefault="001075E0" w:rsidP="00C74812">
      <w:pPr>
        <w:tabs>
          <w:tab w:val="left" w:pos="1710"/>
        </w:tabs>
        <w:spacing w:after="0"/>
        <w:ind w:left="113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3) protest against the use of my personal data,</w:t>
      </w:r>
    </w:p>
    <w:p w14:paraId="635B3306" w14:textId="65657E18" w:rsidR="001075E0" w:rsidRPr="001075E0" w:rsidRDefault="001075E0" w:rsidP="003772C6">
      <w:pPr>
        <w:tabs>
          <w:tab w:val="left" w:pos="1710"/>
        </w:tabs>
        <w:spacing w:after="0"/>
        <w:ind w:left="1418" w:hanging="28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4) lodge a complaint to the supervisory body (President of the Personal Data Protection </w:t>
      </w:r>
      <w:r w:rsidR="003772C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Office,</w:t>
      </w:r>
      <w:r w:rsidR="003772C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ul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Stawki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2, 00-193 Warsaw).</w:t>
      </w:r>
    </w:p>
    <w:p w14:paraId="3CC15F72" w14:textId="77777777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- in line with the rules specified in the GDPR.</w:t>
      </w:r>
    </w:p>
    <w:p w14:paraId="1EFB8495" w14:textId="77777777" w:rsidR="007D695C" w:rsidRDefault="007D695C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3219FFF4" w14:textId="77777777" w:rsidR="007D695C" w:rsidRPr="001075E0" w:rsidRDefault="007D695C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Contact details of the Data Protection Officer: odo@nawa.gov.pl</w:t>
      </w:r>
    </w:p>
    <w:p w14:paraId="09624CF2" w14:textId="77777777" w:rsidR="007D695C" w:rsidRDefault="007D695C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F2EBF5D" w14:textId="77777777" w:rsidR="00B00569" w:rsidRDefault="00B00569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5551835C" w14:textId="77777777" w:rsidR="006C1A0C" w:rsidRDefault="006C1A0C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D695C" w:rsidRPr="00525CA9" w14:paraId="0EBBD540" w14:textId="77777777" w:rsidTr="00B00569">
        <w:tc>
          <w:tcPr>
            <w:tcW w:w="4811" w:type="dxa"/>
          </w:tcPr>
          <w:p w14:paraId="1AC3C7CD" w14:textId="77777777" w:rsidR="007D695C" w:rsidRDefault="00ED3B6D" w:rsidP="00ED3B6D">
            <w:pPr>
              <w:tabs>
                <w:tab w:val="left" w:pos="1710"/>
              </w:tabs>
              <w:spacing w:after="0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…………………………………………………..</w:t>
            </w:r>
          </w:p>
          <w:p w14:paraId="50039E7E" w14:textId="761BD02D" w:rsidR="00ED3B6D" w:rsidRDefault="00ED3B6D" w:rsidP="00ED3B6D">
            <w:pPr>
              <w:tabs>
                <w:tab w:val="left" w:pos="1710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="Calibri-Italic" w:eastAsiaTheme="minorHAnsi" w:hAnsi="Calibri-Italic" w:cs="Calibri-Italic"/>
                <w:i/>
                <w:iCs/>
                <w:sz w:val="18"/>
                <w:szCs w:val="18"/>
              </w:rPr>
              <w:t>PLACE and DATE</w:t>
            </w:r>
          </w:p>
        </w:tc>
        <w:tc>
          <w:tcPr>
            <w:tcW w:w="4811" w:type="dxa"/>
          </w:tcPr>
          <w:p w14:paraId="501FEF3E" w14:textId="77777777" w:rsidR="00B00569" w:rsidRPr="00B00569" w:rsidRDefault="00B00569" w:rsidP="00B00569">
            <w:pPr>
              <w:tabs>
                <w:tab w:val="left" w:pos="1710"/>
              </w:tabs>
              <w:spacing w:after="0"/>
              <w:jc w:val="center"/>
              <w:rPr>
                <w:rFonts w:eastAsiaTheme="minorHAnsi" w:cs="Calibri"/>
                <w:lang w:val="en-US"/>
              </w:rPr>
            </w:pPr>
            <w:r w:rsidRPr="00B00569">
              <w:rPr>
                <w:rFonts w:eastAsiaTheme="minorHAnsi" w:cs="Calibri"/>
                <w:lang w:val="en-US"/>
              </w:rPr>
              <w:t>…………………………………………………..</w:t>
            </w:r>
          </w:p>
          <w:p w14:paraId="35E4346C" w14:textId="4B5B7B59" w:rsidR="007D695C" w:rsidRPr="00B00569" w:rsidRDefault="00B00569" w:rsidP="00B00569">
            <w:pPr>
              <w:tabs>
                <w:tab w:val="left" w:pos="1710"/>
              </w:tabs>
              <w:spacing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B00569">
              <w:rPr>
                <w:rFonts w:ascii="Calibri-Italic" w:eastAsiaTheme="minorHAnsi" w:hAnsi="Calibri-Italic" w:cs="Calibri-Italic"/>
                <w:i/>
                <w:iCs/>
                <w:sz w:val="18"/>
                <w:szCs w:val="18"/>
                <w:lang w:val="en-US"/>
              </w:rPr>
              <w:t>LEGIBLE SIGNATURE OF THE PROJECT PARTICIPANT</w:t>
            </w:r>
            <w:r w:rsidRPr="00B00569">
              <w:rPr>
                <w:rFonts w:ascii="Calibri-Italic" w:eastAsiaTheme="minorHAnsi" w:hAnsi="Calibri-Italic" w:cs="Calibri-Italic"/>
                <w:i/>
                <w:iCs/>
                <w:sz w:val="12"/>
                <w:szCs w:val="12"/>
                <w:lang w:val="en-US"/>
              </w:rPr>
              <w:t>*</w:t>
            </w:r>
          </w:p>
        </w:tc>
      </w:tr>
    </w:tbl>
    <w:p w14:paraId="6665E327" w14:textId="77777777" w:rsidR="007D695C" w:rsidRDefault="007D695C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3F46B708" w14:textId="41785F26" w:rsidR="004E1CD4" w:rsidRDefault="004E1CD4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_________________________</w:t>
      </w:r>
      <w:r w:rsidR="00E45C90">
        <w:rPr>
          <w:rFonts w:asciiTheme="minorHAnsi" w:hAnsiTheme="minorHAnsi" w:cstheme="minorHAnsi"/>
          <w:bCs/>
          <w:sz w:val="24"/>
          <w:szCs w:val="24"/>
          <w:lang w:val="en-US"/>
        </w:rPr>
        <w:t>_</w:t>
      </w:r>
    </w:p>
    <w:p w14:paraId="1096C09E" w14:textId="2F402BA3" w:rsidR="00257D6C" w:rsidRPr="004E1CD4" w:rsidRDefault="004E1CD4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4E1CD4">
        <w:rPr>
          <w:rFonts w:eastAsiaTheme="minorHAnsi" w:cs="Calibri"/>
          <w:sz w:val="10"/>
          <w:szCs w:val="10"/>
          <w:lang w:val="en-US"/>
        </w:rPr>
        <w:t xml:space="preserve">* </w:t>
      </w:r>
      <w:r w:rsidRPr="004E1CD4">
        <w:rPr>
          <w:rFonts w:eastAsiaTheme="minorHAnsi" w:cs="Calibri"/>
          <w:sz w:val="16"/>
          <w:szCs w:val="16"/>
          <w:lang w:val="en-US"/>
        </w:rPr>
        <w:t>In the case of a declaration of participation of a minor, the declaration should be signed by their legal guardian.</w:t>
      </w:r>
    </w:p>
    <w:sectPr w:rsidR="00257D6C" w:rsidRPr="004E1CD4" w:rsidSect="001D2F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8BF3" w14:textId="77777777" w:rsidR="001D2F98" w:rsidRDefault="001D2F98" w:rsidP="00A44C9D">
      <w:pPr>
        <w:spacing w:after="0" w:line="240" w:lineRule="auto"/>
      </w:pPr>
      <w:r>
        <w:separator/>
      </w:r>
    </w:p>
  </w:endnote>
  <w:endnote w:type="continuationSeparator" w:id="0">
    <w:p w14:paraId="39813717" w14:textId="77777777" w:rsidR="001D2F98" w:rsidRDefault="001D2F98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B4C5" w14:textId="77777777" w:rsidR="008B5275" w:rsidRDefault="008B52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F1B8" w14:textId="77777777" w:rsidR="008B5275" w:rsidRDefault="008B52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0552" w14:textId="77777777" w:rsidR="008B5275" w:rsidRDefault="008B5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E50F" w14:textId="77777777" w:rsidR="001D2F98" w:rsidRDefault="001D2F98" w:rsidP="00A44C9D">
      <w:pPr>
        <w:spacing w:after="0" w:line="240" w:lineRule="auto"/>
      </w:pPr>
      <w:r>
        <w:separator/>
      </w:r>
    </w:p>
  </w:footnote>
  <w:footnote w:type="continuationSeparator" w:id="0">
    <w:p w14:paraId="460A6B25" w14:textId="77777777" w:rsidR="001D2F98" w:rsidRDefault="001D2F98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4802" w14:textId="77777777" w:rsidR="008B5275" w:rsidRDefault="008B52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D32D" w14:textId="15E4FB91" w:rsidR="00D86EC1" w:rsidRDefault="008B5275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0C939942" wp14:editId="156B3991">
          <wp:extent cx="2552700" cy="330200"/>
          <wp:effectExtent l="0" t="0" r="0" b="0"/>
          <wp:docPr id="1" name="Obraz 1" descr="LOGO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_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0263D3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7E5D" w14:textId="77777777" w:rsidR="008B5275" w:rsidRDefault="008B5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70424">
    <w:abstractNumId w:val="8"/>
  </w:num>
  <w:num w:numId="2" w16cid:durableId="23294010">
    <w:abstractNumId w:val="14"/>
  </w:num>
  <w:num w:numId="3" w16cid:durableId="1271355057">
    <w:abstractNumId w:val="15"/>
  </w:num>
  <w:num w:numId="4" w16cid:durableId="951865674">
    <w:abstractNumId w:val="9"/>
  </w:num>
  <w:num w:numId="5" w16cid:durableId="1319202">
    <w:abstractNumId w:val="5"/>
  </w:num>
  <w:num w:numId="6" w16cid:durableId="1292518418">
    <w:abstractNumId w:val="13"/>
  </w:num>
  <w:num w:numId="7" w16cid:durableId="263343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152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248624">
    <w:abstractNumId w:val="1"/>
    <w:lvlOverride w:ilvl="0">
      <w:startOverride w:val="1"/>
    </w:lvlOverride>
  </w:num>
  <w:num w:numId="10" w16cid:durableId="1650986265">
    <w:abstractNumId w:val="2"/>
    <w:lvlOverride w:ilvl="0">
      <w:startOverride w:val="1"/>
    </w:lvlOverride>
  </w:num>
  <w:num w:numId="11" w16cid:durableId="694960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0622625">
    <w:abstractNumId w:val="7"/>
  </w:num>
  <w:num w:numId="13" w16cid:durableId="1024215265">
    <w:abstractNumId w:val="6"/>
  </w:num>
  <w:num w:numId="14" w16cid:durableId="1345669708">
    <w:abstractNumId w:val="10"/>
  </w:num>
  <w:num w:numId="15" w16cid:durableId="1152677610">
    <w:abstractNumId w:val="12"/>
  </w:num>
  <w:num w:numId="16" w16cid:durableId="161837340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9F1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D5F21"/>
    <w:rsid w:val="000E0694"/>
    <w:rsid w:val="000E2142"/>
    <w:rsid w:val="000F59F6"/>
    <w:rsid w:val="000F7770"/>
    <w:rsid w:val="00106C93"/>
    <w:rsid w:val="001075E0"/>
    <w:rsid w:val="00121043"/>
    <w:rsid w:val="00130AD0"/>
    <w:rsid w:val="0014402A"/>
    <w:rsid w:val="001441C9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D2F98"/>
    <w:rsid w:val="001E7E47"/>
    <w:rsid w:val="001F2DAE"/>
    <w:rsid w:val="002043DF"/>
    <w:rsid w:val="00207EB3"/>
    <w:rsid w:val="00212AD3"/>
    <w:rsid w:val="00227612"/>
    <w:rsid w:val="002530A2"/>
    <w:rsid w:val="00257D6C"/>
    <w:rsid w:val="002664C4"/>
    <w:rsid w:val="00271C07"/>
    <w:rsid w:val="002748C7"/>
    <w:rsid w:val="00280542"/>
    <w:rsid w:val="00282784"/>
    <w:rsid w:val="002A154E"/>
    <w:rsid w:val="002A197C"/>
    <w:rsid w:val="002B1EF1"/>
    <w:rsid w:val="002C28C9"/>
    <w:rsid w:val="002D4C8A"/>
    <w:rsid w:val="002F0890"/>
    <w:rsid w:val="002F3CA7"/>
    <w:rsid w:val="00303FA3"/>
    <w:rsid w:val="0030617E"/>
    <w:rsid w:val="003068F3"/>
    <w:rsid w:val="003071E8"/>
    <w:rsid w:val="00315B0E"/>
    <w:rsid w:val="00334D66"/>
    <w:rsid w:val="00343E9C"/>
    <w:rsid w:val="0034660C"/>
    <w:rsid w:val="00347982"/>
    <w:rsid w:val="00352E23"/>
    <w:rsid w:val="00372A53"/>
    <w:rsid w:val="0037491D"/>
    <w:rsid w:val="003772C6"/>
    <w:rsid w:val="003923B3"/>
    <w:rsid w:val="003A4EF3"/>
    <w:rsid w:val="003B01EB"/>
    <w:rsid w:val="003C171D"/>
    <w:rsid w:val="003C6A34"/>
    <w:rsid w:val="003C6EB2"/>
    <w:rsid w:val="003D10A3"/>
    <w:rsid w:val="003D179E"/>
    <w:rsid w:val="003F225B"/>
    <w:rsid w:val="003F64B1"/>
    <w:rsid w:val="003F792B"/>
    <w:rsid w:val="004024A5"/>
    <w:rsid w:val="0043302F"/>
    <w:rsid w:val="00434334"/>
    <w:rsid w:val="00487354"/>
    <w:rsid w:val="004A0136"/>
    <w:rsid w:val="004C6B7D"/>
    <w:rsid w:val="004D7D46"/>
    <w:rsid w:val="004E1CD4"/>
    <w:rsid w:val="004E543B"/>
    <w:rsid w:val="004F0D60"/>
    <w:rsid w:val="004F7176"/>
    <w:rsid w:val="00503BCF"/>
    <w:rsid w:val="005040FC"/>
    <w:rsid w:val="00524CCA"/>
    <w:rsid w:val="00525CA9"/>
    <w:rsid w:val="00527264"/>
    <w:rsid w:val="005321C8"/>
    <w:rsid w:val="0053337D"/>
    <w:rsid w:val="00546021"/>
    <w:rsid w:val="00557873"/>
    <w:rsid w:val="00560147"/>
    <w:rsid w:val="00561FAF"/>
    <w:rsid w:val="00565062"/>
    <w:rsid w:val="00571030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261D1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C1A0C"/>
    <w:rsid w:val="006D2FE0"/>
    <w:rsid w:val="006E4165"/>
    <w:rsid w:val="006E581F"/>
    <w:rsid w:val="007209BF"/>
    <w:rsid w:val="00737381"/>
    <w:rsid w:val="007445AF"/>
    <w:rsid w:val="00771E6E"/>
    <w:rsid w:val="007863C3"/>
    <w:rsid w:val="00796A31"/>
    <w:rsid w:val="007A15E5"/>
    <w:rsid w:val="007A5A01"/>
    <w:rsid w:val="007B40E3"/>
    <w:rsid w:val="007B48B9"/>
    <w:rsid w:val="007D695C"/>
    <w:rsid w:val="007E71A5"/>
    <w:rsid w:val="008003C5"/>
    <w:rsid w:val="008115AD"/>
    <w:rsid w:val="0081178C"/>
    <w:rsid w:val="008231B2"/>
    <w:rsid w:val="00836908"/>
    <w:rsid w:val="008470F7"/>
    <w:rsid w:val="00866CED"/>
    <w:rsid w:val="008678F8"/>
    <w:rsid w:val="008905F0"/>
    <w:rsid w:val="008A6E0B"/>
    <w:rsid w:val="008B383C"/>
    <w:rsid w:val="008B5275"/>
    <w:rsid w:val="008F57D6"/>
    <w:rsid w:val="008F718B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0569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74812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0354"/>
    <w:rsid w:val="00D225FA"/>
    <w:rsid w:val="00D37CB1"/>
    <w:rsid w:val="00D4053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E705A"/>
    <w:rsid w:val="00DF1F47"/>
    <w:rsid w:val="00DF3491"/>
    <w:rsid w:val="00DF646C"/>
    <w:rsid w:val="00DF64B3"/>
    <w:rsid w:val="00E0107E"/>
    <w:rsid w:val="00E129FA"/>
    <w:rsid w:val="00E135D9"/>
    <w:rsid w:val="00E13B09"/>
    <w:rsid w:val="00E34330"/>
    <w:rsid w:val="00E35DC7"/>
    <w:rsid w:val="00E40541"/>
    <w:rsid w:val="00E45C90"/>
    <w:rsid w:val="00E4662C"/>
    <w:rsid w:val="00E623FA"/>
    <w:rsid w:val="00E83319"/>
    <w:rsid w:val="00E94282"/>
    <w:rsid w:val="00EA5201"/>
    <w:rsid w:val="00EA7342"/>
    <w:rsid w:val="00EB40B9"/>
    <w:rsid w:val="00ED1B4A"/>
    <w:rsid w:val="00ED3B6D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56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7F5D-497D-424A-9A9D-6CAA47B8B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8C880-668A-45D9-8220-CA4817FAE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151C4-5A8D-493B-986E-1BB1AECBEA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Wioleta Gajek</cp:lastModifiedBy>
  <cp:revision>2</cp:revision>
  <cp:lastPrinted>2018-05-16T12:09:00Z</cp:lastPrinted>
  <dcterms:created xsi:type="dcterms:W3CDTF">2024-06-20T15:12:00Z</dcterms:created>
  <dcterms:modified xsi:type="dcterms:W3CDTF">2024-06-20T15:12:00Z</dcterms:modified>
</cp:coreProperties>
</file>